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C18" w:rsidRPr="00053C18" w:rsidRDefault="00053C18" w:rsidP="00053C1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159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自治体を含む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3864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名のタバコ対策担当者様、</w:t>
      </w:r>
      <w:r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EBTC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会員、名刺交換・講演・原稿依頼をされた方へ　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3201-3864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産業医科大学　大和より（知人への転送・拡散・紹介歓迎。不要の方は「不要」とお返事下さい）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今回は、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件とも対象者が限定されたお知らせで申し訳ありません。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 xml:space="preserve">1) 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片野田先生リモート講演会（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8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日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19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〜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21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時）　医療関係者の方へのお知らせです。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北九州市では毎年５〜６月に「タバコと死の五重奏研究会」を開催しております。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今年はコロナのために開催できず、上記の日程でリモート講演会として開催することになりました。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2016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年に作成された「タバコ白書（通称）」の編集責任者であった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国立がん研究センターの片野田先生をお招きしました。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日時：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2020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年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10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8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日（木）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19:00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～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21:00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</w:t>
      </w:r>
      <w:r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>
        <w:rPr>
          <w:rFonts w:ascii="Helvetica" w:eastAsia="ＭＳ Ｐゴシック" w:hAnsi="Helvetica" w:cs="ＭＳ Ｐゴシック" w:hint="eastAsia"/>
          <w:color w:val="000000"/>
          <w:kern w:val="0"/>
          <w:sz w:val="24"/>
        </w:rPr>
        <w:t xml:space="preserve">　　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Microsoft Teams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にて配信のため先着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200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名です。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「『改正健康増進法』苦労話〜循環器、糖尿病、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COPD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などを中心に〜」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60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分間、質疑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40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分間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演者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 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国立研究開発法人国立がん研究センター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　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 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がん対策情報センター　がん統計・総合解析研究部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 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部長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 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片野田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耕太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 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先生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聴講を希望される方は大和までご一報下さい。後日招待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URL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を送ります。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（</w:t>
      </w:r>
      <w:hyperlink r:id="rId4" w:history="1">
        <w:r w:rsidRPr="00053C18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yamato@med.uoeh-u.ac.jp</w:t>
        </w:r>
      </w:hyperlink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）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  <w:t xml:space="preserve">2) 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国立保健医療科学院、たばこ対策オンライン研修のお知らせ　　行政の方へのお知らせです。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こちらは「地方公共団体において公衆衛生業務に携わっている方」へのお知らせです。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【短期研修】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6.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たばこ対策の施策推進における企画・調整のための研修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</w:t>
      </w:r>
      <w:hyperlink r:id="rId5" w:history="1">
        <w:r w:rsidRPr="00053C18">
          <w:rPr>
            <w:rFonts w:ascii="Helvetica" w:eastAsia="ＭＳ Ｐゴシック" w:hAnsi="Helvetica" w:cs="ＭＳ Ｐゴシック"/>
            <w:color w:val="0000FF"/>
            <w:kern w:val="0"/>
            <w:sz w:val="24"/>
            <w:u w:val="single"/>
          </w:rPr>
          <w:t>https://www.niph.go.jp/entrance/r2/course/short/short_hoken05.html</w:t>
        </w:r>
      </w:hyperlink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今年は改正健康増進法を中心にした研修、とのことです。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オンラインですから遠方の行政の方も参加しやすいと思います。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令和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年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11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16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日（月）～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11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月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20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日（金）（５日間）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私も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2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>日目に講師としてお話しします。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たばこ対策に係わっている、これから係わる行政の方、ぜひご検討下さい。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t xml:space="preserve">　　毎年、満足度の高い研修、と伺っております。</w:t>
      </w:r>
      <w:r w:rsidRPr="00053C18">
        <w:rPr>
          <w:rFonts w:ascii="Helvetica" w:eastAsia="ＭＳ Ｐゴシック" w:hAnsi="Helvetica" w:cs="ＭＳ Ｐゴシック"/>
          <w:color w:val="000000"/>
          <w:kern w:val="0"/>
          <w:sz w:val="24"/>
        </w:rPr>
        <w:br/>
      </w:r>
    </w:p>
    <w:p w:rsidR="00053C18" w:rsidRPr="00053C18" w:rsidRDefault="00053C18" w:rsidP="00053C18">
      <w:pPr>
        <w:spacing w:before="240"/>
      </w:pPr>
    </w:p>
    <w:sectPr w:rsidR="00053C18" w:rsidRPr="00053C18" w:rsidSect="00053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18"/>
    <w:rsid w:val="0005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E85A9"/>
  <w15:chartTrackingRefBased/>
  <w15:docId w15:val="{F280E67F-4405-A847-AA15-C450476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iph.go.jp/entrance/r2/course/short/short_hoken05.html" TargetMode="External"/><Relationship Id="rId4" Type="http://schemas.openxmlformats.org/officeDocument/2006/relationships/hyperlink" Target="mailto:yamato@med.uoeh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yamatouoeh@outlook.jp</cp:lastModifiedBy>
  <cp:revision>1</cp:revision>
  <dcterms:created xsi:type="dcterms:W3CDTF">2020-09-03T06:24:00Z</dcterms:created>
  <dcterms:modified xsi:type="dcterms:W3CDTF">2020-09-03T06:25:00Z</dcterms:modified>
</cp:coreProperties>
</file>